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094C0" w14:textId="77777777" w:rsidR="00C338D2" w:rsidRPr="00E00C8D" w:rsidRDefault="00C338D2" w:rsidP="00C338D2">
      <w:pPr>
        <w:pStyle w:val="Standard"/>
        <w:jc w:val="center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DICHIARAZIONE SOSTITUTIVA DI ATTO DI NOTORIETA’ (art. 47 e art. 38 del D.P.R. 28 dicembre 2000 n. 445) esente da bollo ai sensi dell’art. 37 D.P.R. 445/2000</w:t>
      </w:r>
    </w:p>
    <w:p w14:paraId="04B7544F" w14:textId="77777777" w:rsidR="00C338D2" w:rsidRPr="00E00C8D" w:rsidRDefault="00C338D2" w:rsidP="00C338D2">
      <w:pPr>
        <w:pStyle w:val="Standard"/>
        <w:jc w:val="center"/>
        <w:rPr>
          <w:rFonts w:ascii="Arial" w:hAnsi="Arial"/>
          <w:sz w:val="22"/>
          <w:szCs w:val="22"/>
        </w:rPr>
      </w:pPr>
    </w:p>
    <w:p w14:paraId="082A03EA" w14:textId="77777777" w:rsidR="00C338D2" w:rsidRPr="00E00C8D" w:rsidRDefault="00C338D2" w:rsidP="00C338D2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4EE4D7BD" w14:textId="77777777" w:rsidR="00C338D2" w:rsidRPr="00E00C8D" w:rsidRDefault="00C338D2" w:rsidP="00C338D2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E00C8D">
        <w:rPr>
          <w:rFonts w:ascii="Arial" w:hAnsi="Arial"/>
          <w:b/>
          <w:sz w:val="22"/>
          <w:szCs w:val="22"/>
        </w:rPr>
        <w:t>ISTANZA DI CANDIDATURA</w:t>
      </w:r>
    </w:p>
    <w:p w14:paraId="3C353C30" w14:textId="77777777" w:rsidR="00C338D2" w:rsidRPr="00E00C8D" w:rsidRDefault="00C338D2" w:rsidP="00C338D2">
      <w:pPr>
        <w:pStyle w:val="Standard"/>
        <w:jc w:val="center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b/>
          <w:bCs/>
          <w:sz w:val="22"/>
          <w:szCs w:val="22"/>
        </w:rPr>
        <w:t>Avviso di istruttoria pubblica per presentazione di manifestazione di interesse relativa alla co-progettazione di progetti di informazione e sensibilizzazione rivolti alla prevenzione della violenza maschile contro le donne e per la promozione di buone pratiche nelle azioni di presa in carico integrata da parte delle reti operative territoriali antiviolenza delle donne vittime di violenza maschile</w:t>
      </w:r>
    </w:p>
    <w:p w14:paraId="6152BEB3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3E6ABAE2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Io sottoscritta/o __________________________________________________________________</w:t>
      </w:r>
    </w:p>
    <w:p w14:paraId="1F90527C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7EB9257A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in qualità di Legale Rappresentante di ________________________________________________</w:t>
      </w:r>
    </w:p>
    <w:p w14:paraId="1FDFAFA2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6361AC7F" w14:textId="25EA230B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Natura Giuridica___________________ Codice fiscale</w:t>
      </w:r>
      <w:r>
        <w:rPr>
          <w:rFonts w:ascii="Arial" w:hAnsi="Arial"/>
          <w:sz w:val="22"/>
          <w:szCs w:val="22"/>
        </w:rPr>
        <w:t xml:space="preserve"> </w:t>
      </w:r>
      <w:r w:rsidRPr="00E00C8D">
        <w:rPr>
          <w:rFonts w:ascii="Arial" w:hAnsi="Arial"/>
          <w:sz w:val="22"/>
          <w:szCs w:val="22"/>
        </w:rPr>
        <w:t>dell’ente___________________________</w:t>
      </w:r>
    </w:p>
    <w:p w14:paraId="35236B64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2ADB9A58" w14:textId="61ABBA81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Sede legale_________________Indirizzo_______________________________________</w:t>
      </w:r>
      <w:r>
        <w:rPr>
          <w:rFonts w:ascii="Arial" w:hAnsi="Arial"/>
          <w:sz w:val="22"/>
          <w:szCs w:val="22"/>
        </w:rPr>
        <w:t>______</w:t>
      </w:r>
    </w:p>
    <w:p w14:paraId="45BCF297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7CB375C6" w14:textId="141EC9D9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Telefono_____________ cellulare (</w:t>
      </w:r>
      <w:r w:rsidRPr="00E00C8D">
        <w:rPr>
          <w:rFonts w:ascii="Arial" w:hAnsi="Arial"/>
          <w:i/>
          <w:sz w:val="22"/>
          <w:szCs w:val="22"/>
        </w:rPr>
        <w:t>facilmente raggiungibile</w:t>
      </w:r>
      <w:r w:rsidRPr="00E00C8D">
        <w:rPr>
          <w:rFonts w:ascii="Arial" w:hAnsi="Arial"/>
          <w:sz w:val="22"/>
          <w:szCs w:val="22"/>
        </w:rPr>
        <w:t>) ______________________________</w:t>
      </w:r>
    </w:p>
    <w:p w14:paraId="0BBA34DA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018A55DB" w14:textId="2E1934DD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PEC________________________ e-mail_____________________________________________</w:t>
      </w:r>
    </w:p>
    <w:p w14:paraId="330C710D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7F59C5EE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320B285F" w14:textId="77777777" w:rsidR="00C338D2" w:rsidRPr="00E00C8D" w:rsidRDefault="00C338D2" w:rsidP="00C338D2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E00C8D">
        <w:rPr>
          <w:rFonts w:ascii="Arial" w:hAnsi="Arial"/>
          <w:b/>
          <w:sz w:val="22"/>
          <w:szCs w:val="22"/>
        </w:rPr>
        <w:t>CHIEDE</w:t>
      </w:r>
    </w:p>
    <w:p w14:paraId="71188BC4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55B6D470" w14:textId="40F24E37" w:rsidR="00C338D2" w:rsidRDefault="00C338D2" w:rsidP="00C338D2">
      <w:pPr>
        <w:pStyle w:val="Standard"/>
        <w:jc w:val="both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 xml:space="preserve">di poter partecipare alla selezione di cui all'avviso pubblico in oggetto, presentando una manifestazione di </w:t>
      </w:r>
      <w:bookmarkStart w:id="0" w:name="_Hlk99559139"/>
      <w:r w:rsidRPr="00E00C8D">
        <w:rPr>
          <w:rFonts w:ascii="Arial" w:hAnsi="Arial"/>
          <w:sz w:val="22"/>
          <w:szCs w:val="22"/>
        </w:rPr>
        <w:t>interesse</w:t>
      </w:r>
      <w:r w:rsidR="00F81DEE">
        <w:rPr>
          <w:rFonts w:ascii="Arial" w:hAnsi="Arial"/>
          <w:sz w:val="22"/>
          <w:szCs w:val="22"/>
        </w:rPr>
        <w:t xml:space="preserve"> </w:t>
      </w:r>
      <w:bookmarkStart w:id="1" w:name="_Hlk99559275"/>
      <w:r w:rsidR="00F81DEE">
        <w:rPr>
          <w:rFonts w:ascii="Arial" w:hAnsi="Arial"/>
          <w:sz w:val="22"/>
          <w:szCs w:val="22"/>
        </w:rPr>
        <w:t>nella linea di intervento:</w:t>
      </w:r>
    </w:p>
    <w:p w14:paraId="2AAF76D0" w14:textId="286DD372" w:rsidR="00F81DEE" w:rsidRDefault="00F81DEE" w:rsidP="00C338D2">
      <w:pPr>
        <w:pStyle w:val="Standard"/>
        <w:jc w:val="both"/>
        <w:rPr>
          <w:rFonts w:ascii="Arial" w:hAnsi="Arial"/>
          <w:sz w:val="22"/>
          <w:szCs w:val="22"/>
        </w:rPr>
      </w:pPr>
    </w:p>
    <w:p w14:paraId="000826A7" w14:textId="73C5DCE8" w:rsidR="00F81DEE" w:rsidRDefault="00F81DEE" w:rsidP="00F81DEE">
      <w:pPr>
        <w:pStyle w:val="Standard"/>
        <w:jc w:val="both"/>
        <w:rPr>
          <w:rFonts w:ascii="Arial" w:hAnsi="Arial"/>
          <w:sz w:val="22"/>
          <w:szCs w:val="22"/>
        </w:rPr>
      </w:pPr>
      <w:r w:rsidRPr="00F81DEE">
        <w:rPr>
          <w:rFonts w:ascii="Segoe UI Symbol" w:hAnsi="Segoe UI Symbol" w:cs="Segoe UI Symbol"/>
          <w:sz w:val="22"/>
          <w:szCs w:val="22"/>
        </w:rPr>
        <w:t>☐</w:t>
      </w:r>
      <w:r w:rsidRPr="00F81DEE">
        <w:rPr>
          <w:rFonts w:ascii="Arial" w:hAnsi="Arial"/>
          <w:sz w:val="22"/>
          <w:szCs w:val="22"/>
        </w:rPr>
        <w:t xml:space="preserve"> A</w:t>
      </w:r>
    </w:p>
    <w:p w14:paraId="08B8B4AF" w14:textId="77777777" w:rsidR="00F81DEE" w:rsidRPr="00F81DEE" w:rsidRDefault="00F81DEE" w:rsidP="00F81DEE">
      <w:pPr>
        <w:pStyle w:val="Standard"/>
        <w:jc w:val="both"/>
        <w:rPr>
          <w:rFonts w:ascii="Arial" w:hAnsi="Arial"/>
          <w:sz w:val="22"/>
          <w:szCs w:val="22"/>
        </w:rPr>
      </w:pPr>
    </w:p>
    <w:p w14:paraId="185573A4" w14:textId="4F8F16B1" w:rsidR="00F81DEE" w:rsidRDefault="00F81DEE" w:rsidP="00F81DEE">
      <w:pPr>
        <w:pStyle w:val="Standard"/>
        <w:jc w:val="both"/>
        <w:rPr>
          <w:rFonts w:ascii="Arial" w:hAnsi="Arial"/>
          <w:sz w:val="22"/>
          <w:szCs w:val="22"/>
        </w:rPr>
      </w:pPr>
      <w:r w:rsidRPr="00F81DEE">
        <w:rPr>
          <w:rFonts w:ascii="Segoe UI Symbol" w:hAnsi="Segoe UI Symbol" w:cs="Segoe UI Symbol"/>
          <w:sz w:val="22"/>
          <w:szCs w:val="22"/>
        </w:rPr>
        <w:t>☐</w:t>
      </w:r>
      <w:r w:rsidRPr="00F81DEE">
        <w:rPr>
          <w:rFonts w:ascii="Arial" w:hAnsi="Arial"/>
          <w:sz w:val="22"/>
          <w:szCs w:val="22"/>
        </w:rPr>
        <w:t xml:space="preserve"> B</w:t>
      </w:r>
    </w:p>
    <w:bookmarkEnd w:id="0"/>
    <w:p w14:paraId="6200BECD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bookmarkEnd w:id="1"/>
    <w:p w14:paraId="51A4B0D0" w14:textId="77777777" w:rsidR="00C338D2" w:rsidRPr="00E00C8D" w:rsidRDefault="00C338D2" w:rsidP="00C338D2">
      <w:pPr>
        <w:pStyle w:val="Standard"/>
        <w:jc w:val="both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Il sottoscritto, ai sensi degli articoli 46 e 47 del D.P.R. 28.12.2000 n° 445, consapevole che in caso di mendace dichiarazione verranno applicate nei propri riguardi, ai sensi degli articoli 75 e 76 del D.P.R. 28.12.2000 n° 445, le sanzioni previste dal codice penale e dalle leggi speciali in materia di falsità negli atti, oltre alle conseguenze amministrative connesse alla procedura</w:t>
      </w:r>
    </w:p>
    <w:p w14:paraId="361FFC72" w14:textId="77777777" w:rsidR="00C338D2" w:rsidRPr="00E00C8D" w:rsidRDefault="00C338D2" w:rsidP="00C338D2">
      <w:pPr>
        <w:pStyle w:val="Standard"/>
        <w:jc w:val="both"/>
        <w:rPr>
          <w:rFonts w:ascii="Arial" w:hAnsi="Arial"/>
          <w:sz w:val="22"/>
          <w:szCs w:val="22"/>
        </w:rPr>
      </w:pPr>
    </w:p>
    <w:p w14:paraId="042475F0" w14:textId="77777777" w:rsidR="00C338D2" w:rsidRPr="00E00C8D" w:rsidRDefault="00C338D2" w:rsidP="00C338D2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E00C8D">
        <w:rPr>
          <w:rFonts w:ascii="Arial" w:hAnsi="Arial"/>
          <w:b/>
          <w:sz w:val="22"/>
          <w:szCs w:val="22"/>
        </w:rPr>
        <w:t>D I C H I A R A</w:t>
      </w:r>
    </w:p>
    <w:p w14:paraId="0A5B2D9C" w14:textId="77777777" w:rsidR="00C338D2" w:rsidRDefault="00C338D2" w:rsidP="00C338D2">
      <w:pPr>
        <w:pStyle w:val="Standard"/>
        <w:numPr>
          <w:ilvl w:val="0"/>
          <w:numId w:val="3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E00C8D">
        <w:rPr>
          <w:rFonts w:ascii="Arial" w:hAnsi="Arial"/>
          <w:sz w:val="22"/>
          <w:szCs w:val="22"/>
        </w:rPr>
        <w:t>che non sussiste a proprio carico alcuna delle condizioni di esclusione dalla partecipazione alle procedure di affidamento di appalti pubblici previste dall'art. 80 del D. Lgs. n. 50/2016;</w:t>
      </w:r>
    </w:p>
    <w:p w14:paraId="34E75A06" w14:textId="77777777" w:rsidR="00C338D2" w:rsidRDefault="00C338D2" w:rsidP="00C338D2">
      <w:pPr>
        <w:pStyle w:val="Standard"/>
        <w:numPr>
          <w:ilvl w:val="0"/>
          <w:numId w:val="3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C338D2">
        <w:rPr>
          <w:rFonts w:ascii="Arial" w:hAnsi="Arial"/>
          <w:sz w:val="22"/>
          <w:szCs w:val="22"/>
        </w:rPr>
        <w:t>di possedere i requisiti di regolarità fiscale ai sensi della normativa vigente;</w:t>
      </w:r>
    </w:p>
    <w:p w14:paraId="23972D7A" w14:textId="315F6D0D" w:rsidR="00C338D2" w:rsidRPr="00C338D2" w:rsidRDefault="00C338D2" w:rsidP="00C338D2">
      <w:pPr>
        <w:pStyle w:val="Standard"/>
        <w:numPr>
          <w:ilvl w:val="0"/>
          <w:numId w:val="3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C338D2">
        <w:rPr>
          <w:rFonts w:ascii="Arial" w:hAnsi="Arial"/>
          <w:sz w:val="22"/>
          <w:szCs w:val="22"/>
        </w:rPr>
        <w:t xml:space="preserve">che non sussistono le condizioni di cui all’art. 53, comma 16 ter del </w:t>
      </w:r>
      <w:proofErr w:type="spellStart"/>
      <w:r w:rsidRPr="00C338D2">
        <w:rPr>
          <w:rFonts w:ascii="Arial" w:hAnsi="Arial"/>
          <w:sz w:val="22"/>
          <w:szCs w:val="22"/>
        </w:rPr>
        <w:t>D.Lgs.</w:t>
      </w:r>
      <w:proofErr w:type="spellEnd"/>
      <w:r w:rsidRPr="00C338D2">
        <w:rPr>
          <w:rFonts w:ascii="Arial" w:hAnsi="Arial"/>
          <w:sz w:val="22"/>
          <w:szCs w:val="22"/>
        </w:rPr>
        <w:t xml:space="preserve"> 165/2001 o la condizione di essere incorsi, ai sensi della normativa vigente, in ulteriori divieti a contrattare con la pubblica amministrazione;</w:t>
      </w:r>
    </w:p>
    <w:p w14:paraId="79B85A90" w14:textId="77777777" w:rsidR="00C338D2" w:rsidRPr="00E00C8D" w:rsidRDefault="00C338D2" w:rsidP="00C338D2">
      <w:pPr>
        <w:pStyle w:val="Standard"/>
        <w:jc w:val="both"/>
        <w:rPr>
          <w:rFonts w:ascii="Arial" w:hAnsi="Arial"/>
          <w:sz w:val="22"/>
          <w:szCs w:val="22"/>
        </w:rPr>
      </w:pPr>
    </w:p>
    <w:p w14:paraId="30773DD3" w14:textId="77777777" w:rsidR="00C338D2" w:rsidRPr="00E00C8D" w:rsidRDefault="00C338D2" w:rsidP="00C338D2">
      <w:pPr>
        <w:pStyle w:val="Standard"/>
        <w:jc w:val="both"/>
        <w:rPr>
          <w:rFonts w:ascii="Arial" w:hAnsi="Arial"/>
          <w:sz w:val="22"/>
          <w:szCs w:val="22"/>
        </w:rPr>
      </w:pPr>
    </w:p>
    <w:p w14:paraId="698B96B3" w14:textId="77777777" w:rsidR="00C338D2" w:rsidRPr="00E00C8D" w:rsidRDefault="00C338D2" w:rsidP="00C338D2">
      <w:pPr>
        <w:pStyle w:val="Standard"/>
        <w:jc w:val="center"/>
        <w:rPr>
          <w:rFonts w:ascii="Arial" w:hAnsi="Arial"/>
          <w:b/>
          <w:sz w:val="22"/>
          <w:szCs w:val="22"/>
        </w:rPr>
      </w:pPr>
      <w:r w:rsidRPr="00E00C8D">
        <w:rPr>
          <w:rFonts w:ascii="Arial" w:hAnsi="Arial"/>
          <w:b/>
          <w:sz w:val="22"/>
          <w:szCs w:val="22"/>
        </w:rPr>
        <w:t>DICHIARA, altresì, che l’associazione:</w:t>
      </w:r>
    </w:p>
    <w:p w14:paraId="2B214312" w14:textId="77777777" w:rsidR="00C338D2" w:rsidRPr="00E00C8D" w:rsidRDefault="00C338D2" w:rsidP="00C338D2">
      <w:pPr>
        <w:pStyle w:val="Standard"/>
        <w:rPr>
          <w:rFonts w:ascii="Arial" w:hAnsi="Arial"/>
          <w:sz w:val="22"/>
          <w:szCs w:val="22"/>
        </w:rPr>
      </w:pPr>
    </w:p>
    <w:p w14:paraId="4CEBA419" w14:textId="77777777" w:rsidR="00C338D2" w:rsidRDefault="00C338D2" w:rsidP="00C338D2">
      <w:pPr>
        <w:pStyle w:val="Textbody"/>
        <w:numPr>
          <w:ilvl w:val="0"/>
          <w:numId w:val="4"/>
        </w:numPr>
        <w:ind w:left="426" w:hanging="426"/>
        <w:jc w:val="both"/>
        <w:rPr>
          <w:rFonts w:ascii="Arial" w:hAnsi="Arial"/>
          <w:color w:val="111111"/>
          <w:sz w:val="22"/>
          <w:szCs w:val="22"/>
        </w:rPr>
      </w:pPr>
      <w:r w:rsidRPr="00E00C8D">
        <w:rPr>
          <w:rFonts w:ascii="Arial" w:hAnsi="Arial"/>
          <w:color w:val="111111"/>
          <w:sz w:val="22"/>
          <w:szCs w:val="22"/>
        </w:rPr>
        <w:t>ha sede operativa all’interno del territorio regionale;</w:t>
      </w:r>
    </w:p>
    <w:p w14:paraId="4028C5AE" w14:textId="6DF4BAF2" w:rsidR="00C338D2" w:rsidRDefault="00C338D2" w:rsidP="00C338D2">
      <w:pPr>
        <w:pStyle w:val="Textbody"/>
        <w:numPr>
          <w:ilvl w:val="0"/>
          <w:numId w:val="4"/>
        </w:numPr>
        <w:ind w:left="426" w:hanging="426"/>
        <w:jc w:val="both"/>
        <w:rPr>
          <w:rFonts w:ascii="Arial" w:hAnsi="Arial"/>
          <w:color w:val="111111"/>
          <w:sz w:val="22"/>
          <w:szCs w:val="22"/>
        </w:rPr>
      </w:pPr>
      <w:r w:rsidRPr="00C338D2">
        <w:rPr>
          <w:rFonts w:ascii="Arial" w:hAnsi="Arial"/>
          <w:color w:val="111111"/>
          <w:sz w:val="22"/>
          <w:szCs w:val="22"/>
        </w:rPr>
        <w:t>risulta iscritta, nelle more dell’operatività del registro unico del Terzo settore</w:t>
      </w:r>
      <w:r>
        <w:rPr>
          <w:rFonts w:ascii="Arial" w:hAnsi="Arial"/>
          <w:color w:val="111111"/>
          <w:sz w:val="22"/>
          <w:szCs w:val="22"/>
        </w:rPr>
        <w:t xml:space="preserve"> __________________________________________________________________</w:t>
      </w:r>
    </w:p>
    <w:p w14:paraId="3BA7FFAC" w14:textId="7711CA9E" w:rsidR="00C338D2" w:rsidRDefault="00C338D2" w:rsidP="00C338D2">
      <w:pPr>
        <w:pStyle w:val="Textbody"/>
        <w:numPr>
          <w:ilvl w:val="0"/>
          <w:numId w:val="4"/>
        </w:numPr>
        <w:ind w:left="426" w:hanging="426"/>
        <w:jc w:val="both"/>
        <w:rPr>
          <w:rFonts w:ascii="Arial" w:hAnsi="Arial"/>
          <w:color w:val="111111"/>
          <w:sz w:val="22"/>
          <w:szCs w:val="22"/>
        </w:rPr>
      </w:pPr>
      <w:r w:rsidRPr="00C338D2">
        <w:rPr>
          <w:rFonts w:ascii="Arial" w:hAnsi="Arial"/>
          <w:color w:val="111111"/>
          <w:sz w:val="22"/>
          <w:szCs w:val="22"/>
        </w:rPr>
        <w:lastRenderedPageBreak/>
        <w:t xml:space="preserve">ha una consolidata e comprovata esperienza nel settore del contrasto alla violenza maschile verso le donne e nella progettazione, gestione e monitoraggio di progetti promossi sul tema </w:t>
      </w:r>
      <w:r w:rsidRPr="00C338D2">
        <w:rPr>
          <w:rFonts w:ascii="Arial" w:hAnsi="Arial"/>
          <w:i/>
          <w:color w:val="111111"/>
          <w:sz w:val="22"/>
          <w:szCs w:val="22"/>
        </w:rPr>
        <w:t>(</w:t>
      </w:r>
      <w:proofErr w:type="spellStart"/>
      <w:r w:rsidRPr="00C338D2">
        <w:rPr>
          <w:rFonts w:ascii="Arial" w:hAnsi="Arial"/>
          <w:i/>
          <w:color w:val="111111"/>
          <w:sz w:val="22"/>
          <w:szCs w:val="22"/>
        </w:rPr>
        <w:t>max</w:t>
      </w:r>
      <w:proofErr w:type="spellEnd"/>
      <w:r w:rsidRPr="00C338D2">
        <w:rPr>
          <w:rFonts w:ascii="Arial" w:hAnsi="Arial"/>
          <w:i/>
          <w:color w:val="111111"/>
          <w:sz w:val="22"/>
          <w:szCs w:val="22"/>
        </w:rPr>
        <w:t xml:space="preserve"> 2.000 caratteri</w:t>
      </w:r>
      <w:r w:rsidRPr="00C338D2">
        <w:rPr>
          <w:rFonts w:ascii="Arial" w:hAnsi="Arial"/>
          <w:color w:val="111111"/>
          <w:sz w:val="22"/>
          <w:szCs w:val="22"/>
        </w:rPr>
        <w:t>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C338D2" w14:paraId="3974BE70" w14:textId="77777777" w:rsidTr="00C338D2">
        <w:trPr>
          <w:jc w:val="center"/>
        </w:trPr>
        <w:tc>
          <w:tcPr>
            <w:tcW w:w="9628" w:type="dxa"/>
          </w:tcPr>
          <w:p w14:paraId="4C5A261B" w14:textId="77777777" w:rsidR="00C338D2" w:rsidRDefault="00C338D2" w:rsidP="00C338D2">
            <w:pPr>
              <w:pStyle w:val="Textbody"/>
              <w:jc w:val="both"/>
              <w:rPr>
                <w:rFonts w:ascii="Arial" w:hAnsi="Arial"/>
                <w:color w:val="111111"/>
                <w:sz w:val="22"/>
                <w:szCs w:val="22"/>
              </w:rPr>
            </w:pPr>
            <w:bookmarkStart w:id="2" w:name="_Hlk99558410"/>
          </w:p>
        </w:tc>
      </w:tr>
      <w:bookmarkEnd w:id="2"/>
    </w:tbl>
    <w:p w14:paraId="00970052" w14:textId="77777777" w:rsidR="00C338D2" w:rsidRPr="00C338D2" w:rsidRDefault="00C338D2" w:rsidP="00C338D2">
      <w:pPr>
        <w:pStyle w:val="Textbody"/>
        <w:jc w:val="both"/>
        <w:rPr>
          <w:rFonts w:ascii="Arial" w:hAnsi="Arial"/>
          <w:color w:val="111111"/>
          <w:sz w:val="22"/>
          <w:szCs w:val="22"/>
        </w:rPr>
      </w:pPr>
    </w:p>
    <w:p w14:paraId="2F6F60DB" w14:textId="0602B2E2" w:rsidR="00C338D2" w:rsidRPr="00C338D2" w:rsidRDefault="00C338D2" w:rsidP="00C338D2">
      <w:pPr>
        <w:pStyle w:val="Paragrafoelenco"/>
        <w:numPr>
          <w:ilvl w:val="0"/>
          <w:numId w:val="4"/>
        </w:numPr>
        <w:ind w:left="426" w:hanging="426"/>
        <w:rPr>
          <w:rFonts w:ascii="Arial" w:hAnsi="Arial"/>
          <w:color w:val="111111"/>
          <w:sz w:val="22"/>
          <w:szCs w:val="22"/>
        </w:rPr>
      </w:pPr>
      <w:r w:rsidRPr="00C338D2">
        <w:rPr>
          <w:rFonts w:ascii="Arial" w:hAnsi="Arial"/>
          <w:color w:val="111111"/>
          <w:sz w:val="22"/>
          <w:szCs w:val="22"/>
        </w:rPr>
        <w:t>è inserita in un più ampio sistema di intervento per il contrasto alla violenza sessuale e di genere (</w:t>
      </w:r>
      <w:proofErr w:type="spellStart"/>
      <w:r w:rsidRPr="00C338D2">
        <w:rPr>
          <w:rFonts w:ascii="Arial" w:hAnsi="Arial"/>
          <w:i/>
          <w:color w:val="111111"/>
          <w:sz w:val="22"/>
          <w:szCs w:val="22"/>
        </w:rPr>
        <w:t>max</w:t>
      </w:r>
      <w:proofErr w:type="spellEnd"/>
      <w:r w:rsidRPr="00C338D2">
        <w:rPr>
          <w:rFonts w:ascii="Arial" w:hAnsi="Arial"/>
          <w:i/>
          <w:color w:val="111111"/>
          <w:sz w:val="22"/>
          <w:szCs w:val="22"/>
        </w:rPr>
        <w:t xml:space="preserve"> 2000 caratteri</w:t>
      </w:r>
      <w:r w:rsidRPr="00C338D2">
        <w:rPr>
          <w:rFonts w:ascii="Arial" w:hAnsi="Arial"/>
          <w:color w:val="111111"/>
          <w:sz w:val="22"/>
          <w:szCs w:val="22"/>
        </w:rPr>
        <w:t>).</w:t>
      </w:r>
    </w:p>
    <w:p w14:paraId="281A8B96" w14:textId="1D69B5F6" w:rsidR="00C338D2" w:rsidRDefault="00C338D2" w:rsidP="00C338D2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C338D2" w14:paraId="618A5171" w14:textId="77777777" w:rsidTr="00A46769">
        <w:trPr>
          <w:jc w:val="center"/>
        </w:trPr>
        <w:tc>
          <w:tcPr>
            <w:tcW w:w="9628" w:type="dxa"/>
          </w:tcPr>
          <w:p w14:paraId="0221B0DA" w14:textId="77777777" w:rsidR="00C338D2" w:rsidRDefault="00C338D2" w:rsidP="00A46769">
            <w:pPr>
              <w:pStyle w:val="Textbody"/>
              <w:jc w:val="both"/>
              <w:rPr>
                <w:rFonts w:ascii="Arial" w:hAnsi="Arial"/>
                <w:color w:val="111111"/>
                <w:sz w:val="22"/>
                <w:szCs w:val="22"/>
              </w:rPr>
            </w:pPr>
          </w:p>
        </w:tc>
      </w:tr>
    </w:tbl>
    <w:p w14:paraId="03334DAA" w14:textId="6237349E" w:rsidR="00C338D2" w:rsidRDefault="00C338D2" w:rsidP="00C338D2">
      <w:pPr>
        <w:rPr>
          <w:rFonts w:ascii="Arial" w:hAnsi="Arial"/>
          <w:b/>
          <w:sz w:val="22"/>
          <w:szCs w:val="22"/>
        </w:rPr>
      </w:pPr>
    </w:p>
    <w:p w14:paraId="7AEA84A3" w14:textId="77777777" w:rsidR="00C338D2" w:rsidRPr="00C338D2" w:rsidRDefault="00C338D2" w:rsidP="00C338D2">
      <w:pPr>
        <w:jc w:val="center"/>
        <w:rPr>
          <w:rFonts w:ascii="Arial" w:hAnsi="Arial"/>
          <w:b/>
          <w:sz w:val="22"/>
          <w:szCs w:val="22"/>
        </w:rPr>
      </w:pPr>
    </w:p>
    <w:p w14:paraId="1BED086D" w14:textId="77777777" w:rsidR="00C338D2" w:rsidRPr="00C338D2" w:rsidRDefault="00C338D2" w:rsidP="00C338D2">
      <w:pPr>
        <w:jc w:val="center"/>
        <w:rPr>
          <w:rFonts w:ascii="Arial" w:hAnsi="Arial"/>
          <w:b/>
          <w:sz w:val="22"/>
          <w:szCs w:val="22"/>
        </w:rPr>
      </w:pPr>
      <w:r w:rsidRPr="00C338D2">
        <w:rPr>
          <w:rFonts w:ascii="Arial" w:hAnsi="Arial"/>
          <w:b/>
          <w:sz w:val="22"/>
          <w:szCs w:val="22"/>
        </w:rPr>
        <w:t>PRESENTA LA SEGUENTE IDEA PROGETTUALE:</w:t>
      </w:r>
    </w:p>
    <w:p w14:paraId="6F690839" w14:textId="77777777" w:rsidR="00C338D2" w:rsidRPr="00C338D2" w:rsidRDefault="00C338D2" w:rsidP="00C338D2">
      <w:pPr>
        <w:jc w:val="center"/>
        <w:rPr>
          <w:rFonts w:ascii="Arial" w:hAnsi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810"/>
      </w:tblGrid>
      <w:tr w:rsidR="00C338D2" w:rsidRPr="00C338D2" w14:paraId="11597780" w14:textId="77777777" w:rsidTr="00A46769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D6F9D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  <w:r w:rsidRPr="00C338D2">
              <w:rPr>
                <w:rFonts w:ascii="Arial" w:hAnsi="Arial"/>
                <w:sz w:val="22"/>
                <w:szCs w:val="22"/>
              </w:rPr>
              <w:t>TITOLO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FAC15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</w:tc>
      </w:tr>
      <w:tr w:rsidR="00C338D2" w:rsidRPr="00C338D2" w14:paraId="5BEDCEC7" w14:textId="77777777" w:rsidTr="00A46769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A231F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  <w:r w:rsidRPr="00C338D2">
              <w:rPr>
                <w:rFonts w:ascii="Arial" w:hAnsi="Arial"/>
                <w:sz w:val="22"/>
                <w:szCs w:val="22"/>
              </w:rPr>
              <w:t>PRINCIPALI BISOGNI A CUI SI INTENDE RISPONDERE</w:t>
            </w:r>
          </w:p>
          <w:p w14:paraId="273229E4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4A7DCA32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56C2CD1C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38910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</w:tc>
      </w:tr>
      <w:tr w:rsidR="00C338D2" w:rsidRPr="00C338D2" w14:paraId="195F6C8C" w14:textId="77777777" w:rsidTr="00A46769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28953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  <w:r w:rsidRPr="00C338D2">
              <w:rPr>
                <w:rFonts w:ascii="Arial" w:hAnsi="Arial"/>
                <w:sz w:val="22"/>
                <w:szCs w:val="22"/>
              </w:rPr>
              <w:t>OBIETTIVI SPECIFICI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179C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7BC58912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642869BA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7D6CFDE0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59547D80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</w:tc>
      </w:tr>
      <w:tr w:rsidR="00C338D2" w:rsidRPr="00C338D2" w14:paraId="3FF3EED5" w14:textId="77777777" w:rsidTr="00A46769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3F08D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  <w:r w:rsidRPr="00C338D2">
              <w:rPr>
                <w:rFonts w:ascii="Arial" w:hAnsi="Arial"/>
                <w:sz w:val="22"/>
                <w:szCs w:val="22"/>
              </w:rPr>
              <w:t>DESTINATARI E MODALITA’ DI COINVOLGIMENTO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04C2E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11375D67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1406DFFC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66CB766D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268B1010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</w:tc>
      </w:tr>
      <w:tr w:rsidR="00C338D2" w:rsidRPr="00C338D2" w14:paraId="081A5FCF" w14:textId="77777777" w:rsidTr="00A46769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E43FD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  <w:r w:rsidRPr="00C338D2">
              <w:rPr>
                <w:rFonts w:ascii="Arial" w:hAnsi="Arial"/>
                <w:sz w:val="22"/>
                <w:szCs w:val="22"/>
              </w:rPr>
              <w:t>RISULTATI ATTESI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2F5E4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583FC90D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2210CB6C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7958ABF9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59CA6312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44478DDE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</w:tc>
      </w:tr>
      <w:tr w:rsidR="00C338D2" w:rsidRPr="00C338D2" w14:paraId="64C28600" w14:textId="77777777" w:rsidTr="00A46769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A39B9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  <w:r w:rsidRPr="00C338D2">
              <w:rPr>
                <w:rFonts w:ascii="Arial" w:hAnsi="Arial"/>
                <w:sz w:val="22"/>
                <w:szCs w:val="22"/>
              </w:rPr>
              <w:t>PRINCIPALI ATTIVITA’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570E2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79285F8C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1CE668B6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4E4BC27E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4B713457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50F1BBE8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</w:tc>
      </w:tr>
      <w:tr w:rsidR="00C338D2" w:rsidRPr="00C338D2" w14:paraId="417B774D" w14:textId="77777777" w:rsidTr="00A46769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9C39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  <w:r w:rsidRPr="00C338D2">
              <w:rPr>
                <w:rFonts w:ascii="Arial" w:hAnsi="Arial"/>
                <w:sz w:val="22"/>
                <w:szCs w:val="22"/>
              </w:rPr>
              <w:t>ASPETTI INNOVATIVI DELLA PROPOSTA</w:t>
            </w:r>
          </w:p>
          <w:p w14:paraId="0DC4F19B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577571F1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4FA111F4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713A8A97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6DE3B199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53212667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B25F2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</w:tc>
      </w:tr>
      <w:tr w:rsidR="00C338D2" w:rsidRPr="00C338D2" w14:paraId="1DC9BCC0" w14:textId="77777777" w:rsidTr="00A46769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C9C44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  <w:r w:rsidRPr="00C338D2">
              <w:rPr>
                <w:rFonts w:ascii="Arial" w:hAnsi="Arial"/>
                <w:sz w:val="22"/>
                <w:szCs w:val="22"/>
              </w:rPr>
              <w:t>EVENTUALI ELEMENTI CHE RENDONO REPLICABILE IL PROGETTO</w:t>
            </w:r>
          </w:p>
          <w:p w14:paraId="3CBDEBD6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D42A4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60C26C83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</w:tc>
      </w:tr>
      <w:tr w:rsidR="00C338D2" w:rsidRPr="00C338D2" w14:paraId="35ADAC40" w14:textId="77777777" w:rsidTr="00A46769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ADF73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  <w:r w:rsidRPr="00C338D2">
              <w:rPr>
                <w:rFonts w:ascii="Arial" w:hAnsi="Arial"/>
                <w:sz w:val="22"/>
                <w:szCs w:val="22"/>
              </w:rPr>
              <w:t>RISORSE UMANE CHESARANNO COINVOLTE E COMPETENZE POSSEDUTE</w:t>
            </w:r>
          </w:p>
          <w:p w14:paraId="3C3B267B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443FFF25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662C0CB3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42F01C33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  <w:p w14:paraId="10769CF5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020F9" w14:textId="77777777" w:rsidR="00C338D2" w:rsidRPr="00C338D2" w:rsidRDefault="00C338D2" w:rsidP="00C338D2">
            <w:pPr>
              <w:suppressLineNumbers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2B5EB24" w14:textId="77777777" w:rsidR="00C338D2" w:rsidRPr="00C338D2" w:rsidRDefault="00C338D2" w:rsidP="00C338D2">
      <w:pPr>
        <w:jc w:val="both"/>
        <w:rPr>
          <w:rFonts w:ascii="Arial" w:hAnsi="Arial"/>
          <w:color w:val="111111"/>
          <w:sz w:val="22"/>
          <w:szCs w:val="22"/>
        </w:rPr>
      </w:pPr>
    </w:p>
    <w:p w14:paraId="780AA063" w14:textId="77777777" w:rsidR="00C338D2" w:rsidRPr="00C338D2" w:rsidRDefault="00C338D2" w:rsidP="00C338D2">
      <w:pPr>
        <w:jc w:val="center"/>
        <w:rPr>
          <w:rFonts w:ascii="Arial" w:hAnsi="Arial"/>
          <w:color w:val="111111"/>
          <w:sz w:val="22"/>
          <w:szCs w:val="22"/>
        </w:rPr>
      </w:pPr>
    </w:p>
    <w:p w14:paraId="4AB7EDC6" w14:textId="77777777" w:rsidR="00C338D2" w:rsidRPr="00C338D2" w:rsidRDefault="00C338D2" w:rsidP="00C338D2">
      <w:pPr>
        <w:jc w:val="center"/>
        <w:rPr>
          <w:rFonts w:ascii="Arial" w:hAnsi="Arial"/>
          <w:b/>
          <w:color w:val="111111"/>
          <w:sz w:val="22"/>
          <w:szCs w:val="22"/>
        </w:rPr>
      </w:pPr>
      <w:r w:rsidRPr="00C338D2">
        <w:rPr>
          <w:rFonts w:ascii="Arial" w:hAnsi="Arial"/>
          <w:b/>
          <w:color w:val="111111"/>
          <w:sz w:val="22"/>
          <w:szCs w:val="22"/>
        </w:rPr>
        <w:t>QUADRO ECONOMICO</w:t>
      </w:r>
    </w:p>
    <w:p w14:paraId="0D29AFDB" w14:textId="77777777" w:rsidR="00C338D2" w:rsidRPr="00C338D2" w:rsidRDefault="00C338D2" w:rsidP="00C338D2">
      <w:pPr>
        <w:jc w:val="both"/>
        <w:rPr>
          <w:rFonts w:ascii="Arial" w:hAnsi="Arial"/>
          <w:color w:val="111111"/>
          <w:sz w:val="22"/>
          <w:szCs w:val="22"/>
        </w:rPr>
      </w:pPr>
    </w:p>
    <w:tbl>
      <w:tblPr>
        <w:tblW w:w="9579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4820"/>
        <w:gridCol w:w="1984"/>
      </w:tblGrid>
      <w:tr w:rsidR="00C338D2" w:rsidRPr="00C338D2" w14:paraId="389000A9" w14:textId="77777777" w:rsidTr="00A46769">
        <w:trPr>
          <w:cantSplit/>
          <w:trHeight w:val="45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C1FC1" w14:textId="77777777" w:rsidR="00C338D2" w:rsidRPr="00C338D2" w:rsidRDefault="00C338D2" w:rsidP="00C338D2">
            <w:pPr>
              <w:shd w:val="clear" w:color="auto" w:fill="B4C6E7"/>
              <w:suppressAutoHyphens w:val="0"/>
              <w:jc w:val="center"/>
              <w:textAlignment w:val="auto"/>
              <w:outlineLvl w:val="0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>Categorie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AF59E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hAnsi="Arial"/>
                <w:sz w:val="22"/>
                <w:szCs w:val="22"/>
              </w:rPr>
            </w:pP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Voci di costo </w:t>
            </w:r>
            <w:r w:rsidRPr="00C338D2"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  <w:t>(a titolo indicativo)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DABAE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>Euro</w:t>
            </w:r>
          </w:p>
        </w:tc>
      </w:tr>
      <w:tr w:rsidR="00C338D2" w:rsidRPr="00C338D2" w14:paraId="04AEEF44" w14:textId="77777777" w:rsidTr="00A46769">
        <w:trPr>
          <w:trHeight w:val="454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6340E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hAnsi="Arial"/>
                <w:sz w:val="22"/>
                <w:szCs w:val="22"/>
              </w:rPr>
            </w:pP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A </w:t>
            </w: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br/>
              <w:t>Retribuzione coordinatore e amministrazione, risorse umane per l'attuazione dell'intervento</w:t>
            </w: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br/>
              <w:t>(</w:t>
            </w:r>
            <w:proofErr w:type="spellStart"/>
            <w:proofErr w:type="gramStart"/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>max</w:t>
            </w:r>
            <w:proofErr w:type="spellEnd"/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 45</w:t>
            </w:r>
            <w:proofErr w:type="gramEnd"/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%)</w:t>
            </w:r>
          </w:p>
          <w:p w14:paraId="5CB7BCB3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F0109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  <w:t>Retribuzioni e oneri coordinatore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7803A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338D2" w:rsidRPr="00C338D2" w14:paraId="7C6986D5" w14:textId="77777777" w:rsidTr="00A46769">
        <w:trPr>
          <w:trHeight w:val="454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DAE0A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A8128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  <w:t xml:space="preserve">Retribuzioni e oneri personale dedicato all’amministrazione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9DF54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338D2" w:rsidRPr="00C338D2" w14:paraId="589F8895" w14:textId="77777777" w:rsidTr="00A46769">
        <w:trPr>
          <w:trHeight w:val="454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69A1A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2DA0C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  <w:t xml:space="preserve">Retribuzioni e oneri personale interno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3C8E9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338D2" w:rsidRPr="00C338D2" w14:paraId="423D3F4E" w14:textId="77777777" w:rsidTr="00A46769">
        <w:trPr>
          <w:trHeight w:val="454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79238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1633C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  <w:t>Retribuzioni e oneri consulenti esterni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8B610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338D2" w:rsidRPr="00C338D2" w14:paraId="19073C99" w14:textId="77777777" w:rsidTr="00A46769">
        <w:trPr>
          <w:trHeight w:val="454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275B8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ADA47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hAnsi="Arial"/>
                <w:sz w:val="22"/>
                <w:szCs w:val="22"/>
              </w:rPr>
            </w:pPr>
            <w:r w:rsidRPr="00C338D2">
              <w:rPr>
                <w:rFonts w:ascii="Arial" w:eastAsia="Times New Roman" w:hAnsi="Arial"/>
                <w:bCs/>
                <w:kern w:val="0"/>
                <w:sz w:val="22"/>
                <w:szCs w:val="22"/>
                <w:lang w:eastAsia="it-IT" w:bidi="ar-SA"/>
              </w:rPr>
              <w:t xml:space="preserve">Spese di viaggio, trasferte, rimborso personale (indicare solo le spese che presentano uno specifico nesso di causalità con la proposta progettuale)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4A5BD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338D2" w:rsidRPr="00C338D2" w14:paraId="0B92D340" w14:textId="77777777" w:rsidTr="00A46769">
        <w:trPr>
          <w:trHeight w:val="454"/>
        </w:trPr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C7380" w14:textId="77777777" w:rsidR="00C338D2" w:rsidRPr="00C338D2" w:rsidRDefault="00C338D2" w:rsidP="00C338D2">
            <w:pPr>
              <w:suppressAutoHyphens w:val="0"/>
              <w:jc w:val="right"/>
              <w:textAlignment w:val="auto"/>
              <w:rPr>
                <w:rFonts w:ascii="Arial" w:hAnsi="Arial"/>
                <w:sz w:val="22"/>
                <w:szCs w:val="22"/>
              </w:rPr>
            </w:pPr>
            <w:r w:rsidRPr="00C338D2"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  <w:t> </w:t>
            </w: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>TOTALE CATEGORIA “A”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D7DF01" w14:textId="77777777" w:rsidR="00C338D2" w:rsidRPr="00C338D2" w:rsidRDefault="00C338D2" w:rsidP="00C338D2">
            <w:pPr>
              <w:suppressAutoHyphens w:val="0"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338D2" w:rsidRPr="00C338D2" w14:paraId="25EC3579" w14:textId="77777777" w:rsidTr="00A46769">
        <w:trPr>
          <w:trHeight w:val="454"/>
        </w:trPr>
        <w:tc>
          <w:tcPr>
            <w:tcW w:w="27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F0655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>B</w:t>
            </w: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br/>
              <w:t>Destinatari, mezzi e attrezzature</w:t>
            </w:r>
          </w:p>
          <w:p w14:paraId="2D62BAAE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>(</w:t>
            </w:r>
            <w:proofErr w:type="spellStart"/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>max</w:t>
            </w:r>
            <w:proofErr w:type="spellEnd"/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50%)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069D8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  <w:t xml:space="preserve">Affitto/noleggio e Leasing di attrezzature </w:t>
            </w:r>
          </w:p>
          <w:p w14:paraId="08096BFF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0D805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338D2" w:rsidRPr="00C338D2" w14:paraId="53A64E63" w14:textId="77777777" w:rsidTr="00A46769">
        <w:trPr>
          <w:trHeight w:val="454"/>
        </w:trPr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C2DF5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C0963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</w:pPr>
          </w:p>
          <w:p w14:paraId="05D0FEB3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  <w:t>Spese per acquisto materiali di consumo</w:t>
            </w:r>
          </w:p>
          <w:p w14:paraId="3DC7C370" w14:textId="77777777" w:rsidR="00C338D2" w:rsidRPr="00C338D2" w:rsidRDefault="00C338D2" w:rsidP="00C338D2">
            <w:pPr>
              <w:suppressAutoHyphens w:val="0"/>
              <w:textAlignment w:val="auto"/>
              <w:outlineLvl w:val="0"/>
              <w:rPr>
                <w:rFonts w:ascii="Arial" w:eastAsia="Times New Roman" w:hAnsi="Arial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1722F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338D2" w:rsidRPr="00C338D2" w14:paraId="68B4FE27" w14:textId="77777777" w:rsidTr="00A46769">
        <w:trPr>
          <w:trHeight w:val="454"/>
        </w:trPr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A1996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45F5E" w14:textId="77777777" w:rsidR="00C338D2" w:rsidRPr="00C338D2" w:rsidRDefault="00C338D2" w:rsidP="00C338D2">
            <w:pPr>
              <w:suppressAutoHyphens w:val="0"/>
              <w:autoSpaceDE w:val="0"/>
              <w:jc w:val="both"/>
              <w:textAlignment w:val="auto"/>
              <w:rPr>
                <w:rFonts w:ascii="Arial" w:eastAsia="Calibri" w:hAnsi="Arial"/>
                <w:i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B64C0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338D2" w:rsidRPr="00C338D2" w14:paraId="6A812224" w14:textId="77777777" w:rsidTr="00A46769">
        <w:trPr>
          <w:trHeight w:val="454"/>
        </w:trPr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7074C" w14:textId="77777777" w:rsidR="00C338D2" w:rsidRPr="00C338D2" w:rsidRDefault="00C338D2" w:rsidP="00C338D2">
            <w:pPr>
              <w:suppressAutoHyphens w:val="0"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>TOTALE CATEGORIA “B”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F9C05" w14:textId="77777777" w:rsidR="00C338D2" w:rsidRPr="00C338D2" w:rsidRDefault="00C338D2" w:rsidP="00C338D2">
            <w:pPr>
              <w:suppressAutoHyphens w:val="0"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338D2" w:rsidRPr="00C338D2" w14:paraId="0E9FEE05" w14:textId="77777777" w:rsidTr="00A46769">
        <w:trPr>
          <w:trHeight w:val="454"/>
        </w:trPr>
        <w:tc>
          <w:tcPr>
            <w:tcW w:w="27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7A401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>C</w:t>
            </w: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br/>
              <w:t>Spese generali</w:t>
            </w: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br/>
              <w:t>(</w:t>
            </w:r>
            <w:proofErr w:type="spellStart"/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>max</w:t>
            </w:r>
            <w:proofErr w:type="spellEnd"/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5%)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BADE6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  <w:t xml:space="preserve">Pulizia e manutenzione ordinaria attrezzature, locali e spazi durante il loro periodo di utilizzo nell’ambito del progetto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B545A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338D2" w:rsidRPr="00C338D2" w14:paraId="0ABD937D" w14:textId="77777777" w:rsidTr="00A46769">
        <w:trPr>
          <w:trHeight w:val="454"/>
        </w:trPr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AE9D2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8D304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  <w:t>Spese utenze *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3FCFE" w14:textId="77777777" w:rsidR="00C338D2" w:rsidRPr="00C338D2" w:rsidRDefault="00C338D2" w:rsidP="00C338D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338D2" w:rsidRPr="00C338D2" w14:paraId="4FF13005" w14:textId="77777777" w:rsidTr="00A46769">
        <w:trPr>
          <w:trHeight w:val="454"/>
        </w:trPr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FD583" w14:textId="77777777" w:rsidR="00C338D2" w:rsidRPr="00C338D2" w:rsidRDefault="00C338D2" w:rsidP="00C338D2">
            <w:pPr>
              <w:suppressAutoHyphens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ED7C9" w14:textId="77777777" w:rsidR="00C338D2" w:rsidRPr="00C338D2" w:rsidRDefault="00C338D2" w:rsidP="00C338D2">
            <w:pPr>
              <w:suppressAutoHyphens w:val="0"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>TOTALE CATEGORIA “D”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901A6" w14:textId="77777777" w:rsidR="00C338D2" w:rsidRPr="00C338D2" w:rsidRDefault="00C338D2" w:rsidP="00C338D2">
            <w:pPr>
              <w:suppressAutoHyphens w:val="0"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338D2" w:rsidRPr="00C338D2" w14:paraId="566E9AB7" w14:textId="77777777" w:rsidTr="00A46769">
        <w:trPr>
          <w:cantSplit/>
          <w:trHeight w:val="454"/>
        </w:trPr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C0D2D" w14:textId="77777777" w:rsidR="00C338D2" w:rsidRPr="00C338D2" w:rsidRDefault="00C338D2" w:rsidP="00C338D2">
            <w:pPr>
              <w:suppressAutoHyphens w:val="0"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338D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  <w:t>COSTO TOTALE DELL’INTERVENTO (A + B + C)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25DA1" w14:textId="77777777" w:rsidR="00C338D2" w:rsidRPr="00C338D2" w:rsidRDefault="00C338D2" w:rsidP="00C338D2">
            <w:pPr>
              <w:suppressAutoHyphens w:val="0"/>
              <w:jc w:val="right"/>
              <w:textAlignment w:val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14:paraId="6C324548" w14:textId="77777777" w:rsidR="00C338D2" w:rsidRPr="00C338D2" w:rsidRDefault="00C338D2" w:rsidP="00C338D2">
      <w:pPr>
        <w:jc w:val="both"/>
        <w:rPr>
          <w:rFonts w:ascii="Arial" w:hAnsi="Arial"/>
          <w:color w:val="111111"/>
          <w:sz w:val="22"/>
          <w:szCs w:val="22"/>
        </w:rPr>
      </w:pPr>
    </w:p>
    <w:p w14:paraId="7CAAF25B" w14:textId="54258CE8" w:rsidR="00564D9E" w:rsidRPr="00535B70" w:rsidRDefault="00564D9E" w:rsidP="00C338D2">
      <w:pPr>
        <w:jc w:val="both"/>
        <w:rPr>
          <w:rFonts w:ascii="Arial" w:hAnsi="Arial"/>
          <w:color w:val="111111"/>
          <w:sz w:val="22"/>
          <w:szCs w:val="22"/>
        </w:rPr>
      </w:pPr>
      <w:r w:rsidRPr="00535B70">
        <w:rPr>
          <w:rFonts w:ascii="Arial" w:hAnsi="Arial"/>
          <w:color w:val="111111"/>
          <w:sz w:val="22"/>
          <w:szCs w:val="22"/>
        </w:rPr>
        <w:lastRenderedPageBreak/>
        <w:t xml:space="preserve">In base all’art 10 dell’Avviso pubblicato dal Dipartimento </w:t>
      </w:r>
      <w:r w:rsidRPr="00535B70">
        <w:rPr>
          <w:rFonts w:ascii="Arial" w:hAnsi="Arial"/>
          <w:b/>
          <w:color w:val="111111"/>
          <w:sz w:val="22"/>
          <w:szCs w:val="22"/>
        </w:rPr>
        <w:t>NON sono ritenuti ammissibili</w:t>
      </w:r>
      <w:r w:rsidRPr="00535B70">
        <w:rPr>
          <w:rFonts w:ascii="Arial" w:hAnsi="Arial"/>
          <w:color w:val="111111"/>
          <w:sz w:val="22"/>
          <w:szCs w:val="22"/>
        </w:rPr>
        <w:t xml:space="preserve"> le spese e i costi:</w:t>
      </w:r>
    </w:p>
    <w:p w14:paraId="3F9B8BF4" w14:textId="4D54EA27" w:rsidR="00564D9E" w:rsidRDefault="00564D9E" w:rsidP="00C338D2">
      <w:pPr>
        <w:jc w:val="both"/>
        <w:rPr>
          <w:rFonts w:ascii="Arial" w:hAnsi="Arial"/>
          <w:b/>
          <w:color w:val="111111"/>
          <w:sz w:val="22"/>
          <w:szCs w:val="22"/>
          <w:u w:val="single"/>
        </w:rPr>
      </w:pPr>
    </w:p>
    <w:p w14:paraId="028E582C" w14:textId="68E0F95D" w:rsidR="00564D9E" w:rsidRPr="00564D9E" w:rsidRDefault="00564D9E" w:rsidP="00564D9E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564D9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forfettari o autocertificati;</w:t>
      </w:r>
    </w:p>
    <w:p w14:paraId="29D95140" w14:textId="2832B215" w:rsidR="00564D9E" w:rsidRPr="00564D9E" w:rsidRDefault="00564D9E" w:rsidP="00564D9E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564D9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relativi ad interventi già finanziati con risorse pubbliche;</w:t>
      </w:r>
    </w:p>
    <w:p w14:paraId="110EBFC0" w14:textId="78048EEC" w:rsidR="00564D9E" w:rsidRPr="00564D9E" w:rsidRDefault="00564D9E" w:rsidP="00564D9E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Arial" w:eastAsia="TimesNewRomanPSMT" w:hAnsi="Arial" w:cs="Arial"/>
          <w:kern w:val="0"/>
          <w:sz w:val="22"/>
          <w:szCs w:val="22"/>
          <w:lang w:eastAsia="en-US" w:bidi="ar-SA"/>
        </w:rPr>
      </w:pPr>
      <w:r w:rsidRPr="00564D9E">
        <w:rPr>
          <w:rFonts w:ascii="Arial" w:eastAsia="TimesNewRomanPSMT" w:hAnsi="Arial" w:cs="Arial"/>
          <w:kern w:val="0"/>
          <w:sz w:val="22"/>
          <w:szCs w:val="22"/>
          <w:lang w:eastAsia="en-US" w:bidi="ar-SA"/>
        </w:rPr>
        <w:t>relativi ad attività a carattere esclusivamente di ricerca o per l’organizzazione di convegni;</w:t>
      </w:r>
    </w:p>
    <w:p w14:paraId="7DDED567" w14:textId="1D4B053A" w:rsidR="00564D9E" w:rsidRPr="00564D9E" w:rsidRDefault="00564D9E" w:rsidP="00564D9E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564D9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per la gestione ordinaria delle attività usualmente svolte dai soggetti del partenariato;</w:t>
      </w:r>
    </w:p>
    <w:p w14:paraId="68ADDA82" w14:textId="62BD24A4" w:rsidR="00564D9E" w:rsidRPr="00564D9E" w:rsidRDefault="00564D9E" w:rsidP="00564D9E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Arial" w:eastAsia="TimesNewRomanPSMT" w:hAnsi="Arial" w:cs="Arial"/>
          <w:kern w:val="0"/>
          <w:sz w:val="22"/>
          <w:szCs w:val="22"/>
          <w:lang w:eastAsia="en-US" w:bidi="ar-SA"/>
        </w:rPr>
      </w:pPr>
      <w:r w:rsidRPr="00564D9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sostenuti prima della </w:t>
      </w:r>
      <w:r w:rsidRPr="00564D9E">
        <w:rPr>
          <w:rFonts w:ascii="Arial" w:eastAsia="TimesNewRomanPSMT" w:hAnsi="Arial" w:cs="Arial"/>
          <w:kern w:val="0"/>
          <w:sz w:val="22"/>
          <w:szCs w:val="22"/>
          <w:lang w:eastAsia="en-US" w:bidi="ar-SA"/>
        </w:rPr>
        <w:t xml:space="preserve">sottoscrizione della Convenzione, di cui </w:t>
      </w:r>
      <w:proofErr w:type="spellStart"/>
      <w:r w:rsidRPr="00564D9E">
        <w:rPr>
          <w:rFonts w:ascii="Arial" w:eastAsia="TimesNewRomanPSMT" w:hAnsi="Arial" w:cs="Arial"/>
          <w:kern w:val="0"/>
          <w:sz w:val="22"/>
          <w:szCs w:val="22"/>
          <w:lang w:eastAsia="en-US" w:bidi="ar-SA"/>
        </w:rPr>
        <w:t>all</w:t>
      </w:r>
      <w:proofErr w:type="spellEnd"/>
      <w:r w:rsidRPr="00564D9E">
        <w:rPr>
          <w:rFonts w:ascii="Arial" w:eastAsia="TimesNewRomanPSMT" w:hAnsi="Arial" w:cs="Arial"/>
          <w:kern w:val="0"/>
          <w:sz w:val="22"/>
          <w:szCs w:val="22"/>
          <w:lang w:eastAsia="en-US" w:bidi="ar-SA"/>
        </w:rPr>
        <w:t>’art. 11;</w:t>
      </w:r>
    </w:p>
    <w:p w14:paraId="70A4A46F" w14:textId="4B4B0012" w:rsidR="00564D9E" w:rsidRPr="00564D9E" w:rsidRDefault="00564D9E" w:rsidP="00564D9E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564D9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che non diano luogo a un esborso monetario (quali, ad esempio, valorizzazione del lavoro</w:t>
      </w:r>
    </w:p>
    <w:p w14:paraId="77453626" w14:textId="77777777" w:rsidR="00564D9E" w:rsidRPr="00535B70" w:rsidRDefault="00564D9E" w:rsidP="00564D9E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564D9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volontario, </w:t>
      </w:r>
      <w:r w:rsidRPr="00535B70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immobili messi a disposizione delle attività progettuali);</w:t>
      </w:r>
    </w:p>
    <w:p w14:paraId="4DA7C431" w14:textId="709E20D9" w:rsidR="00564D9E" w:rsidRPr="00535B70" w:rsidRDefault="00564D9E" w:rsidP="00564D9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  <w:color w:val="111111"/>
          <w:sz w:val="22"/>
          <w:szCs w:val="22"/>
          <w:u w:val="single"/>
        </w:rPr>
      </w:pPr>
      <w:r w:rsidRPr="00535B70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eccedenti rispetto al finanziamento ammesso ed erogato</w:t>
      </w:r>
    </w:p>
    <w:p w14:paraId="014DB4D5" w14:textId="1D1EFB70" w:rsidR="00564D9E" w:rsidRDefault="00564D9E" w:rsidP="00C338D2">
      <w:pPr>
        <w:jc w:val="both"/>
        <w:rPr>
          <w:rFonts w:ascii="Arial" w:hAnsi="Arial"/>
          <w:b/>
          <w:color w:val="111111"/>
          <w:sz w:val="22"/>
          <w:szCs w:val="22"/>
          <w:u w:val="single"/>
        </w:rPr>
      </w:pPr>
    </w:p>
    <w:p w14:paraId="48A0CA09" w14:textId="5B739226" w:rsidR="00564D9E" w:rsidRDefault="00564D9E" w:rsidP="00C338D2">
      <w:pPr>
        <w:jc w:val="both"/>
        <w:rPr>
          <w:rFonts w:ascii="Arial" w:hAnsi="Arial"/>
          <w:b/>
          <w:color w:val="111111"/>
          <w:sz w:val="22"/>
          <w:szCs w:val="22"/>
          <w:u w:val="single"/>
        </w:rPr>
      </w:pPr>
    </w:p>
    <w:p w14:paraId="12EA6E4E" w14:textId="77777777" w:rsidR="00C338D2" w:rsidRDefault="00C338D2" w:rsidP="00C338D2">
      <w:pPr>
        <w:jc w:val="both"/>
        <w:rPr>
          <w:rFonts w:ascii="Arial" w:hAnsi="Arial"/>
          <w:b/>
          <w:color w:val="111111"/>
          <w:sz w:val="22"/>
          <w:szCs w:val="22"/>
          <w:u w:val="single"/>
        </w:rPr>
      </w:pPr>
    </w:p>
    <w:p w14:paraId="019ADE6C" w14:textId="205F732C" w:rsidR="00C338D2" w:rsidRPr="00C338D2" w:rsidRDefault="00C338D2" w:rsidP="00C338D2">
      <w:pPr>
        <w:jc w:val="both"/>
        <w:rPr>
          <w:rFonts w:ascii="Arial" w:hAnsi="Arial"/>
          <w:b/>
          <w:color w:val="111111"/>
          <w:sz w:val="22"/>
          <w:szCs w:val="22"/>
          <w:u w:val="single"/>
        </w:rPr>
      </w:pPr>
      <w:r w:rsidRPr="00C338D2">
        <w:rPr>
          <w:rFonts w:ascii="Arial" w:hAnsi="Arial"/>
          <w:b/>
          <w:color w:val="111111"/>
          <w:sz w:val="22"/>
          <w:szCs w:val="22"/>
          <w:u w:val="single"/>
        </w:rPr>
        <w:t>Allegati</w:t>
      </w:r>
      <w:r>
        <w:rPr>
          <w:rFonts w:ascii="Arial" w:hAnsi="Arial"/>
          <w:b/>
          <w:color w:val="111111"/>
          <w:sz w:val="22"/>
          <w:szCs w:val="22"/>
          <w:u w:val="single"/>
        </w:rPr>
        <w:t xml:space="preserve"> obbligatori</w:t>
      </w:r>
      <w:r w:rsidRPr="00C338D2">
        <w:rPr>
          <w:rFonts w:ascii="Arial" w:hAnsi="Arial"/>
          <w:b/>
          <w:color w:val="111111"/>
          <w:sz w:val="22"/>
          <w:szCs w:val="22"/>
          <w:u w:val="single"/>
        </w:rPr>
        <w:t>:</w:t>
      </w:r>
    </w:p>
    <w:p w14:paraId="2D537827" w14:textId="77777777" w:rsidR="00C338D2" w:rsidRPr="00C338D2" w:rsidRDefault="00C338D2" w:rsidP="00C338D2">
      <w:pPr>
        <w:numPr>
          <w:ilvl w:val="0"/>
          <w:numId w:val="1"/>
        </w:numPr>
        <w:jc w:val="both"/>
        <w:rPr>
          <w:rFonts w:ascii="Arial" w:hAnsi="Arial"/>
          <w:color w:val="111111"/>
          <w:sz w:val="22"/>
          <w:szCs w:val="22"/>
        </w:rPr>
      </w:pPr>
      <w:r w:rsidRPr="00C338D2">
        <w:rPr>
          <w:rFonts w:ascii="Arial" w:hAnsi="Arial"/>
          <w:color w:val="111111"/>
          <w:sz w:val="22"/>
          <w:szCs w:val="22"/>
        </w:rPr>
        <w:t>copia documento di identità del dichiarante;</w:t>
      </w:r>
    </w:p>
    <w:p w14:paraId="0CF2D912" w14:textId="17B26E7E" w:rsidR="00C338D2" w:rsidRPr="00535B70" w:rsidRDefault="00C338D2" w:rsidP="00C338D2">
      <w:pPr>
        <w:numPr>
          <w:ilvl w:val="0"/>
          <w:numId w:val="1"/>
        </w:numPr>
        <w:jc w:val="both"/>
        <w:rPr>
          <w:rFonts w:ascii="Arial" w:hAnsi="Arial"/>
          <w:color w:val="111111"/>
          <w:sz w:val="22"/>
          <w:szCs w:val="22"/>
        </w:rPr>
      </w:pPr>
      <w:r w:rsidRPr="00C338D2">
        <w:rPr>
          <w:rFonts w:ascii="Arial" w:hAnsi="Arial"/>
          <w:color w:val="111111"/>
          <w:sz w:val="22"/>
          <w:szCs w:val="22"/>
        </w:rPr>
        <w:t>copia dello statuto e atto costitutivo;</w:t>
      </w:r>
    </w:p>
    <w:p w14:paraId="32E7D793" w14:textId="77777777" w:rsidR="00535B70" w:rsidRDefault="00535B70" w:rsidP="00C338D2">
      <w:pPr>
        <w:jc w:val="both"/>
        <w:rPr>
          <w:rFonts w:ascii="Arial" w:hAnsi="Arial"/>
          <w:color w:val="111111"/>
          <w:sz w:val="22"/>
          <w:szCs w:val="22"/>
          <w:u w:val="single"/>
        </w:rPr>
      </w:pPr>
    </w:p>
    <w:p w14:paraId="3EEB971D" w14:textId="11883F0F" w:rsidR="00C338D2" w:rsidRPr="00535B70" w:rsidRDefault="00C338D2" w:rsidP="00C338D2">
      <w:pPr>
        <w:jc w:val="both"/>
        <w:rPr>
          <w:rFonts w:ascii="Arial" w:hAnsi="Arial"/>
          <w:color w:val="111111"/>
          <w:sz w:val="22"/>
          <w:szCs w:val="22"/>
          <w:u w:val="single"/>
        </w:rPr>
      </w:pPr>
      <w:r w:rsidRPr="00535B70">
        <w:rPr>
          <w:rFonts w:ascii="Arial" w:hAnsi="Arial"/>
          <w:color w:val="111111"/>
          <w:sz w:val="22"/>
          <w:szCs w:val="22"/>
          <w:u w:val="single"/>
        </w:rPr>
        <w:t>Soltanto per i soggetti titolari dei Centri Antiviolenza:</w:t>
      </w:r>
    </w:p>
    <w:p w14:paraId="6F111504" w14:textId="77777777" w:rsidR="00C338D2" w:rsidRPr="00C338D2" w:rsidRDefault="00C338D2" w:rsidP="00C338D2">
      <w:pPr>
        <w:numPr>
          <w:ilvl w:val="0"/>
          <w:numId w:val="2"/>
        </w:numPr>
        <w:jc w:val="both"/>
        <w:rPr>
          <w:rFonts w:ascii="Arial" w:hAnsi="Arial"/>
          <w:color w:val="111111"/>
          <w:sz w:val="22"/>
          <w:szCs w:val="22"/>
        </w:rPr>
      </w:pPr>
      <w:r w:rsidRPr="00C338D2">
        <w:rPr>
          <w:rFonts w:ascii="Arial" w:hAnsi="Arial"/>
          <w:color w:val="111111"/>
          <w:sz w:val="22"/>
          <w:szCs w:val="22"/>
        </w:rPr>
        <w:t>Attestazione della titolarità di CAV</w:t>
      </w:r>
    </w:p>
    <w:p w14:paraId="7D60205A" w14:textId="77777777" w:rsidR="00C338D2" w:rsidRPr="00C338D2" w:rsidRDefault="00C338D2" w:rsidP="00C338D2">
      <w:pPr>
        <w:numPr>
          <w:ilvl w:val="0"/>
          <w:numId w:val="2"/>
        </w:numPr>
        <w:shd w:val="clear" w:color="auto" w:fill="FFFFFF"/>
        <w:jc w:val="both"/>
        <w:rPr>
          <w:rFonts w:ascii="Arial" w:hAnsi="Arial"/>
          <w:i/>
          <w:color w:val="111111"/>
          <w:sz w:val="22"/>
          <w:szCs w:val="22"/>
        </w:rPr>
      </w:pPr>
      <w:r w:rsidRPr="00C338D2">
        <w:rPr>
          <w:rFonts w:ascii="Arial" w:hAnsi="Arial"/>
          <w:color w:val="111111"/>
          <w:sz w:val="22"/>
          <w:szCs w:val="22"/>
        </w:rPr>
        <w:t xml:space="preserve">Dichiarazione, resa ai sensi del DPR 445/200 di iscrizione negli Albi/registri delle Regione di appartenenza, in quanto in possesso dei requisiti di cui all’Intesa del 27 novembre 2014 tra Governo, Regioni, Province autonome di Trento e Bolzano e le autonomie locali </w:t>
      </w:r>
      <w:r w:rsidRPr="00C338D2">
        <w:rPr>
          <w:rFonts w:ascii="Arial" w:hAnsi="Arial"/>
          <w:i/>
          <w:color w:val="111111"/>
          <w:sz w:val="22"/>
          <w:szCs w:val="22"/>
        </w:rPr>
        <w:t xml:space="preserve">(Allegato 4) </w:t>
      </w:r>
    </w:p>
    <w:p w14:paraId="6BC61E18" w14:textId="77777777" w:rsidR="00C338D2" w:rsidRPr="00C338D2" w:rsidRDefault="00C338D2" w:rsidP="00C338D2">
      <w:pPr>
        <w:numPr>
          <w:ilvl w:val="0"/>
          <w:numId w:val="2"/>
        </w:numPr>
        <w:shd w:val="clear" w:color="auto" w:fill="FFFFFF"/>
        <w:jc w:val="both"/>
        <w:rPr>
          <w:rFonts w:ascii="Arial" w:hAnsi="Arial"/>
          <w:color w:val="111111"/>
          <w:sz w:val="22"/>
          <w:szCs w:val="22"/>
        </w:rPr>
      </w:pPr>
      <w:r w:rsidRPr="00C338D2">
        <w:rPr>
          <w:rFonts w:ascii="Arial" w:hAnsi="Arial"/>
          <w:color w:val="111111"/>
          <w:sz w:val="22"/>
          <w:szCs w:val="22"/>
        </w:rPr>
        <w:t xml:space="preserve">Relazione, </w:t>
      </w:r>
      <w:bookmarkStart w:id="3" w:name="_GoBack"/>
      <w:bookmarkEnd w:id="3"/>
      <w:r w:rsidRPr="00C338D2">
        <w:rPr>
          <w:rFonts w:ascii="Arial" w:hAnsi="Arial"/>
          <w:color w:val="111111"/>
          <w:sz w:val="22"/>
          <w:szCs w:val="22"/>
        </w:rPr>
        <w:t>firmata digitalmente dal legale rappresentante, sulle principali attività realizzate negli ultimi cinque anni, volta a comprovare l’esperienza in materia di violenza contro le donne</w:t>
      </w:r>
    </w:p>
    <w:p w14:paraId="2A7D733C" w14:textId="77777777" w:rsidR="00C338D2" w:rsidRPr="00C338D2" w:rsidRDefault="00C338D2" w:rsidP="00C338D2">
      <w:pPr>
        <w:rPr>
          <w:rFonts w:ascii="Arial" w:hAnsi="Arial"/>
          <w:sz w:val="22"/>
          <w:szCs w:val="22"/>
        </w:rPr>
      </w:pPr>
    </w:p>
    <w:p w14:paraId="29BA89A8" w14:textId="77777777" w:rsidR="00C338D2" w:rsidRPr="00C338D2" w:rsidRDefault="00C338D2" w:rsidP="00C338D2">
      <w:pPr>
        <w:rPr>
          <w:rFonts w:ascii="Arial" w:hAnsi="Arial"/>
          <w:sz w:val="22"/>
          <w:szCs w:val="22"/>
        </w:rPr>
      </w:pPr>
    </w:p>
    <w:p w14:paraId="743FC918" w14:textId="77777777" w:rsidR="00C338D2" w:rsidRPr="00C338D2" w:rsidRDefault="00C338D2" w:rsidP="00C338D2">
      <w:pPr>
        <w:rPr>
          <w:rFonts w:ascii="Arial" w:hAnsi="Arial"/>
          <w:sz w:val="22"/>
          <w:szCs w:val="22"/>
        </w:rPr>
      </w:pPr>
      <w:r w:rsidRPr="00C338D2">
        <w:rPr>
          <w:rFonts w:ascii="Arial" w:hAnsi="Arial"/>
          <w:sz w:val="22"/>
          <w:szCs w:val="22"/>
        </w:rPr>
        <w:t>Data _______________</w:t>
      </w:r>
    </w:p>
    <w:p w14:paraId="4E12A078" w14:textId="77777777" w:rsidR="00C338D2" w:rsidRPr="00C338D2" w:rsidRDefault="00C338D2" w:rsidP="00C338D2">
      <w:pPr>
        <w:rPr>
          <w:rFonts w:ascii="Arial" w:hAnsi="Arial"/>
          <w:sz w:val="22"/>
          <w:szCs w:val="22"/>
        </w:rPr>
      </w:pPr>
    </w:p>
    <w:p w14:paraId="3BA2F416" w14:textId="77777777" w:rsidR="00C338D2" w:rsidRPr="00C338D2" w:rsidRDefault="00C338D2" w:rsidP="00C338D2">
      <w:pPr>
        <w:rPr>
          <w:rFonts w:ascii="Arial" w:hAnsi="Arial"/>
          <w:sz w:val="22"/>
          <w:szCs w:val="22"/>
        </w:rPr>
      </w:pP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  <w:t>Il Legale Rappresentante</w:t>
      </w:r>
    </w:p>
    <w:p w14:paraId="757AB752" w14:textId="77777777" w:rsidR="00C338D2" w:rsidRPr="00C338D2" w:rsidRDefault="00C338D2" w:rsidP="00C338D2">
      <w:pPr>
        <w:rPr>
          <w:rFonts w:ascii="Arial" w:hAnsi="Arial"/>
          <w:sz w:val="22"/>
          <w:szCs w:val="22"/>
        </w:rPr>
      </w:pPr>
    </w:p>
    <w:p w14:paraId="7FD7C1FE" w14:textId="37B7EB44" w:rsidR="00C338D2" w:rsidRPr="00C338D2" w:rsidRDefault="00C338D2" w:rsidP="00C338D2">
      <w:pPr>
        <w:ind w:left="5664"/>
        <w:rPr>
          <w:rFonts w:ascii="Arial" w:hAnsi="Arial"/>
          <w:sz w:val="22"/>
          <w:szCs w:val="22"/>
        </w:rPr>
      </w:pP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</w:r>
      <w:r w:rsidRPr="00C338D2">
        <w:rPr>
          <w:rFonts w:ascii="Arial" w:hAnsi="Arial"/>
          <w:sz w:val="22"/>
          <w:szCs w:val="22"/>
        </w:rPr>
        <w:tab/>
        <w:t xml:space="preserve">                                                ________________________________</w:t>
      </w:r>
    </w:p>
    <w:p w14:paraId="133A1B32" w14:textId="28D632E6" w:rsidR="00C338D2" w:rsidRPr="00C338D2" w:rsidRDefault="00C338D2" w:rsidP="00C338D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373212A0" w14:textId="77777777" w:rsidR="00C338D2" w:rsidRPr="00C338D2" w:rsidRDefault="00C338D2" w:rsidP="00C338D2">
      <w:pPr>
        <w:rPr>
          <w:rFonts w:ascii="Arial" w:hAnsi="Arial"/>
          <w:sz w:val="22"/>
          <w:szCs w:val="22"/>
        </w:rPr>
      </w:pPr>
    </w:p>
    <w:p w14:paraId="17014637" w14:textId="77777777" w:rsidR="00C338D2" w:rsidRPr="00C338D2" w:rsidRDefault="00C338D2" w:rsidP="00C338D2">
      <w:pPr>
        <w:rPr>
          <w:rFonts w:ascii="Arial" w:hAnsi="Arial"/>
          <w:sz w:val="20"/>
          <w:szCs w:val="20"/>
        </w:rPr>
      </w:pPr>
      <w:r w:rsidRPr="00C338D2">
        <w:rPr>
          <w:rFonts w:ascii="Arial" w:hAnsi="Arial"/>
          <w:sz w:val="20"/>
          <w:szCs w:val="20"/>
        </w:rPr>
        <w:t>1 Qualora la domanda di non potesse essere firmata dal legale rappresentante dovrà essere firmata da soggetto avente potere di firma e corredata da copia dell’atto comprovante la delega o procura alla firma conferita.</w:t>
      </w:r>
    </w:p>
    <w:p w14:paraId="7B76683E" w14:textId="77777777" w:rsidR="00C338D2" w:rsidRDefault="00C338D2" w:rsidP="00C338D2"/>
    <w:sectPr w:rsidR="00C33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470B2"/>
    <w:multiLevelType w:val="hybridMultilevel"/>
    <w:tmpl w:val="73A88F8A"/>
    <w:lvl w:ilvl="0" w:tplc="002E2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061F6"/>
    <w:multiLevelType w:val="hybridMultilevel"/>
    <w:tmpl w:val="6128CE2A"/>
    <w:lvl w:ilvl="0" w:tplc="002E2F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7254FC"/>
    <w:multiLevelType w:val="multilevel"/>
    <w:tmpl w:val="4328A3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1D2F7F"/>
    <w:multiLevelType w:val="hybridMultilevel"/>
    <w:tmpl w:val="8F0AFD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45050"/>
    <w:multiLevelType w:val="multilevel"/>
    <w:tmpl w:val="C040067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61"/>
    <w:rsid w:val="00535B70"/>
    <w:rsid w:val="00564D9E"/>
    <w:rsid w:val="00C338D2"/>
    <w:rsid w:val="00C66461"/>
    <w:rsid w:val="00F314E0"/>
    <w:rsid w:val="00F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3590"/>
  <w15:chartTrackingRefBased/>
  <w15:docId w15:val="{AC66F13B-38EA-4FB1-9E9E-61D8A673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38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338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38D2"/>
    <w:pPr>
      <w:spacing w:after="140" w:line="276" w:lineRule="auto"/>
    </w:pPr>
  </w:style>
  <w:style w:type="table" w:styleId="Grigliatabella">
    <w:name w:val="Table Grid"/>
    <w:basedOn w:val="Tabellanormale"/>
    <w:uiPriority w:val="39"/>
    <w:rsid w:val="00C3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38D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2022-03-30T16:40:00Z</dcterms:created>
  <dcterms:modified xsi:type="dcterms:W3CDTF">2022-03-31T07:06:00Z</dcterms:modified>
</cp:coreProperties>
</file>